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8C1B85" w14:textId="77777777" w:rsidR="009C6DE6" w:rsidRDefault="00D538DB" w:rsidP="009C6DE6">
      <w:pPr>
        <w:jc w:val="center"/>
        <w:rPr>
          <w:b/>
          <w:bCs/>
          <w:sz w:val="24"/>
          <w:szCs w:val="24"/>
          <w:lang w:val="en-CA"/>
        </w:rPr>
      </w:pPr>
      <w:r>
        <w:rPr>
          <w:b/>
          <w:bCs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F5283" wp14:editId="667A2BA9">
                <wp:simplePos x="0" y="0"/>
                <wp:positionH relativeFrom="page">
                  <wp:posOffset>962024</wp:posOffset>
                </wp:positionH>
                <wp:positionV relativeFrom="paragraph">
                  <wp:posOffset>38100</wp:posOffset>
                </wp:positionV>
                <wp:extent cx="6029325" cy="542925"/>
                <wp:effectExtent l="19050" t="19050" r="47625" b="476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429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52689" w14:textId="77777777" w:rsidR="0033531C" w:rsidRPr="00540D60" w:rsidRDefault="0033531C" w:rsidP="00424F11">
                            <w:pPr>
                              <w:tabs>
                                <w:tab w:val="left" w:pos="3600"/>
                              </w:tabs>
                              <w:jc w:val="center"/>
                              <w:rPr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540D60">
                              <w:rPr>
                                <w:bCs/>
                                <w:sz w:val="44"/>
                                <w:szCs w:val="44"/>
                                <w:lang w:val="en-CA"/>
                              </w:rPr>
                              <w:t>DR. D. A. PERLEY ELEMENTARY SCHOOL</w:t>
                            </w:r>
                          </w:p>
                          <w:p w14:paraId="5DE413F5" w14:textId="77777777" w:rsidR="0033531C" w:rsidRDefault="00335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F528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75.75pt;margin-top:3pt;width:474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" strokeweight="4.5pt">
                <v:textbox>
                  <w:txbxContent>
                    <w:p w14:paraId="1E452689" w14:textId="77777777" w:rsidR="0033531C" w:rsidRPr="00540D60" w:rsidRDefault="0033531C" w:rsidP="00424F11">
                      <w:pPr>
                        <w:tabs>
                          <w:tab w:val="left" w:pos="3600"/>
                        </w:tabs>
                        <w:jc w:val="center"/>
                        <w:rPr>
                          <w:bCs/>
                          <w:sz w:val="44"/>
                          <w:szCs w:val="44"/>
                          <w:lang w:val="en-GB"/>
                        </w:rPr>
                      </w:pPr>
                      <w:r w:rsidRPr="00540D60">
                        <w:rPr>
                          <w:bCs/>
                          <w:sz w:val="44"/>
                          <w:szCs w:val="44"/>
                          <w:lang w:val="en-CA"/>
                        </w:rPr>
                        <w:t>DR. D. A. PERLEY ELEMENTARY SCHOOL</w:t>
                      </w:r>
                    </w:p>
                    <w:p w14:paraId="5DE413F5" w14:textId="77777777" w:rsidR="0033531C" w:rsidRDefault="0033531C"/>
                  </w:txbxContent>
                </v:textbox>
                <w10:wrap anchorx="page"/>
              </v:shape>
            </w:pict>
          </mc:Fallback>
        </mc:AlternateContent>
      </w:r>
    </w:p>
    <w:p w14:paraId="3908766A" w14:textId="77777777" w:rsidR="00424F11" w:rsidRDefault="00424F11" w:rsidP="00745C45">
      <w:pPr>
        <w:tabs>
          <w:tab w:val="left" w:pos="3600"/>
        </w:tabs>
        <w:jc w:val="center"/>
        <w:rPr>
          <w:b/>
          <w:bCs/>
          <w:sz w:val="48"/>
          <w:szCs w:val="48"/>
          <w:lang w:val="en-CA"/>
        </w:rPr>
      </w:pPr>
    </w:p>
    <w:p w14:paraId="14B383B9" w14:textId="77777777" w:rsidR="00424F11" w:rsidRDefault="00424F11" w:rsidP="00745C45">
      <w:pPr>
        <w:tabs>
          <w:tab w:val="left" w:pos="3600"/>
        </w:tabs>
        <w:jc w:val="center"/>
        <w:rPr>
          <w:b/>
          <w:bCs/>
          <w:sz w:val="48"/>
          <w:szCs w:val="48"/>
          <w:lang w:val="en-CA"/>
        </w:rPr>
      </w:pPr>
    </w:p>
    <w:p w14:paraId="10AD6D43" w14:textId="72AF1A92" w:rsidR="00AB1AC7" w:rsidRDefault="00AB553E" w:rsidP="00745C45">
      <w:pPr>
        <w:tabs>
          <w:tab w:val="left" w:pos="3600"/>
        </w:tabs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Primary </w:t>
      </w:r>
      <w:r w:rsidR="00FD27C6" w:rsidRPr="00745C45">
        <w:rPr>
          <w:b/>
          <w:bCs/>
          <w:sz w:val="40"/>
          <w:szCs w:val="40"/>
          <w:lang w:val="en-GB"/>
        </w:rPr>
        <w:t>School Supp</w:t>
      </w:r>
      <w:r w:rsidR="00AB1AC7">
        <w:rPr>
          <w:b/>
          <w:bCs/>
          <w:sz w:val="40"/>
          <w:szCs w:val="40"/>
          <w:lang w:val="en-GB"/>
        </w:rPr>
        <w:t>lies</w:t>
      </w:r>
    </w:p>
    <w:p w14:paraId="03C799DD" w14:textId="6A38694C" w:rsidR="00AB553E" w:rsidRDefault="00AB553E" w:rsidP="00745C45">
      <w:pPr>
        <w:tabs>
          <w:tab w:val="left" w:pos="3600"/>
        </w:tabs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(Kindergarten to Grade 3)</w:t>
      </w:r>
    </w:p>
    <w:p w14:paraId="7A0CF585" w14:textId="77777777" w:rsidR="000B738B" w:rsidRDefault="000B738B" w:rsidP="000B738B">
      <w:pPr>
        <w:pStyle w:val="NormalWeb"/>
        <w:shd w:val="clear" w:color="auto" w:fill="FFFFFF"/>
        <w:rPr>
          <w:rStyle w:val="contentpasted0"/>
          <w:rFonts w:ascii="Arial" w:hAnsi="Arial" w:cs="Arial"/>
          <w:color w:val="000000"/>
          <w:sz w:val="24"/>
          <w:szCs w:val="24"/>
        </w:rPr>
      </w:pPr>
    </w:p>
    <w:p w14:paraId="31241303" w14:textId="77777777" w:rsidR="00FF33FA" w:rsidRDefault="00FF33FA" w:rsidP="000B738B">
      <w:pPr>
        <w:pStyle w:val="NormalWeb"/>
        <w:shd w:val="clear" w:color="auto" w:fill="FFFFFF"/>
        <w:rPr>
          <w:rStyle w:val="contentpasted0"/>
          <w:rFonts w:asciiTheme="minorHAnsi" w:hAnsiTheme="minorHAnsi" w:cs="Arial"/>
          <w:color w:val="000000"/>
          <w:sz w:val="36"/>
          <w:szCs w:val="36"/>
        </w:rPr>
      </w:pPr>
    </w:p>
    <w:p w14:paraId="16F65FE5" w14:textId="6B4E2D13" w:rsidR="000B738B" w:rsidRPr="000B738B" w:rsidRDefault="000B738B" w:rsidP="000B738B">
      <w:pPr>
        <w:pStyle w:val="NormalWeb"/>
        <w:shd w:val="clear" w:color="auto" w:fill="FFFFFF"/>
        <w:rPr>
          <w:rFonts w:asciiTheme="minorHAnsi" w:hAnsiTheme="minorHAnsi"/>
          <w:color w:val="242424"/>
          <w:sz w:val="36"/>
          <w:szCs w:val="36"/>
        </w:rPr>
      </w:pP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Dear Families of Primary (K-Grade 3) Students, </w:t>
      </w:r>
    </w:p>
    <w:p w14:paraId="04C986D9" w14:textId="77777777" w:rsidR="000B738B" w:rsidRPr="000B738B" w:rsidRDefault="000B738B" w:rsidP="000B738B">
      <w:pPr>
        <w:pStyle w:val="NormalWeb"/>
        <w:shd w:val="clear" w:color="auto" w:fill="FFFFFF"/>
        <w:rPr>
          <w:rFonts w:asciiTheme="minorHAnsi" w:hAnsiTheme="minorHAnsi"/>
          <w:color w:val="242424"/>
          <w:sz w:val="36"/>
          <w:szCs w:val="36"/>
        </w:rPr>
      </w:pP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 </w:t>
      </w:r>
    </w:p>
    <w:p w14:paraId="4246DE37" w14:textId="495E4733" w:rsidR="000B738B" w:rsidRPr="000B738B" w:rsidRDefault="000B738B" w:rsidP="00C44F06">
      <w:pPr>
        <w:pStyle w:val="NormalWeb"/>
        <w:shd w:val="clear" w:color="auto" w:fill="FFFFFF"/>
        <w:jc w:val="both"/>
        <w:rPr>
          <w:rFonts w:asciiTheme="minorHAnsi" w:hAnsiTheme="minorHAnsi"/>
          <w:color w:val="242424"/>
          <w:sz w:val="36"/>
          <w:szCs w:val="36"/>
        </w:rPr>
      </w:pP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We know that families may be struggling due to the rising cost of living</w:t>
      </w:r>
      <w:r w:rsidR="00FF33FA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.  Perley School is </w:t>
      </w: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excited to share that we </w:t>
      </w:r>
      <w:proofErr w:type="gramStart"/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are able to</w:t>
      </w:r>
      <w:proofErr w:type="gramEnd"/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 cover the cost of school supplies for any/all primary students for the 202</w:t>
      </w:r>
      <w:r w:rsidR="00257BC1">
        <w:rPr>
          <w:rStyle w:val="contentpasted0"/>
          <w:rFonts w:asciiTheme="minorHAnsi" w:hAnsiTheme="minorHAnsi" w:cs="Arial"/>
          <w:color w:val="000000"/>
          <w:sz w:val="36"/>
          <w:szCs w:val="36"/>
        </w:rPr>
        <w:t>5</w:t>
      </w: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-2</w:t>
      </w:r>
      <w:r w:rsidR="00257BC1">
        <w:rPr>
          <w:rStyle w:val="contentpasted0"/>
          <w:rFonts w:asciiTheme="minorHAnsi" w:hAnsiTheme="minorHAnsi" w:cs="Arial"/>
          <w:color w:val="000000"/>
          <w:sz w:val="36"/>
          <w:szCs w:val="36"/>
        </w:rPr>
        <w:t>6</w:t>
      </w: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 school year, out of </w:t>
      </w:r>
      <w:r w:rsidR="00257BC1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an </w:t>
      </w: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Affordability Fund. The supplies have been bulk ordered by the school based on teacher lists, so your child will have what they need come September.</w:t>
      </w:r>
    </w:p>
    <w:p w14:paraId="33C7C457" w14:textId="77777777" w:rsidR="000B738B" w:rsidRPr="000B738B" w:rsidRDefault="000B738B" w:rsidP="00C44F06">
      <w:pPr>
        <w:pStyle w:val="NormalWeb"/>
        <w:shd w:val="clear" w:color="auto" w:fill="FFFFFF"/>
        <w:jc w:val="both"/>
        <w:rPr>
          <w:rFonts w:asciiTheme="minorHAnsi" w:hAnsiTheme="minorHAnsi"/>
          <w:color w:val="242424"/>
          <w:sz w:val="36"/>
          <w:szCs w:val="36"/>
        </w:rPr>
      </w:pP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 </w:t>
      </w:r>
    </w:p>
    <w:p w14:paraId="3116330B" w14:textId="1F0D32AC" w:rsidR="005A3BAD" w:rsidRDefault="000B738B" w:rsidP="00C44F06">
      <w:pPr>
        <w:pStyle w:val="NormalWeb"/>
        <w:shd w:val="clear" w:color="auto" w:fill="FFFFFF"/>
        <w:jc w:val="both"/>
        <w:rPr>
          <w:rFonts w:asciiTheme="minorHAnsi" w:hAnsiTheme="minorHAnsi"/>
          <w:sz w:val="36"/>
          <w:szCs w:val="36"/>
          <w:lang w:val="en-GB"/>
        </w:rPr>
      </w:pP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>Please let the school know if you do NOT want your child</w:t>
      </w:r>
      <w:r w:rsidR="00713194">
        <w:rPr>
          <w:rStyle w:val="contentpasted0"/>
          <w:rFonts w:asciiTheme="minorHAnsi" w:hAnsiTheme="minorHAnsi" w:cs="Arial"/>
          <w:color w:val="000000"/>
          <w:sz w:val="36"/>
          <w:szCs w:val="36"/>
        </w:rPr>
        <w:t>(ren)</w:t>
      </w:r>
      <w:r w:rsidRPr="000B738B">
        <w:rPr>
          <w:rStyle w:val="contentpasted0"/>
          <w:rFonts w:asciiTheme="minorHAnsi" w:hAnsiTheme="minorHAnsi" w:cs="Arial"/>
          <w:color w:val="000000"/>
          <w:sz w:val="36"/>
          <w:szCs w:val="36"/>
        </w:rPr>
        <w:t xml:space="preserve"> to be included. If you choose to pay for your child’s school supplies, </w:t>
      </w:r>
      <w:r w:rsidR="005A3BAD" w:rsidRPr="000B738B">
        <w:rPr>
          <w:rFonts w:asciiTheme="minorHAnsi" w:hAnsiTheme="minorHAnsi"/>
          <w:sz w:val="36"/>
          <w:szCs w:val="36"/>
          <w:lang w:val="en-GB"/>
        </w:rPr>
        <w:t>$</w:t>
      </w:r>
      <w:r w:rsidR="00EF00A7">
        <w:rPr>
          <w:rFonts w:asciiTheme="minorHAnsi" w:hAnsiTheme="minorHAnsi"/>
          <w:sz w:val="36"/>
          <w:szCs w:val="36"/>
          <w:lang w:val="en-GB"/>
        </w:rPr>
        <w:t>5</w:t>
      </w:r>
      <w:r w:rsidR="00FF33FA">
        <w:rPr>
          <w:rFonts w:asciiTheme="minorHAnsi" w:hAnsiTheme="minorHAnsi"/>
          <w:sz w:val="36"/>
          <w:szCs w:val="36"/>
          <w:lang w:val="en-GB"/>
        </w:rPr>
        <w:t>0</w:t>
      </w:r>
      <w:r w:rsidR="005A3BAD" w:rsidRPr="000B738B">
        <w:rPr>
          <w:rFonts w:asciiTheme="minorHAnsi" w:hAnsiTheme="minorHAnsi"/>
          <w:sz w:val="36"/>
          <w:szCs w:val="36"/>
          <w:lang w:val="en-GB"/>
        </w:rPr>
        <w:t>.00 can be paid</w:t>
      </w:r>
      <w:r w:rsidR="002903EB" w:rsidRPr="000B738B">
        <w:rPr>
          <w:rFonts w:asciiTheme="minorHAnsi" w:hAnsiTheme="minorHAnsi"/>
          <w:sz w:val="36"/>
          <w:szCs w:val="36"/>
          <w:lang w:val="en-GB"/>
        </w:rPr>
        <w:t xml:space="preserve"> by cash or cheque, </w:t>
      </w:r>
      <w:r w:rsidR="005A3BAD" w:rsidRPr="000B738B">
        <w:rPr>
          <w:rFonts w:asciiTheme="minorHAnsi" w:hAnsiTheme="minorHAnsi"/>
          <w:sz w:val="36"/>
          <w:szCs w:val="36"/>
          <w:lang w:val="en-GB"/>
        </w:rPr>
        <w:t>the first</w:t>
      </w:r>
      <w:r w:rsidR="00761977" w:rsidRPr="000B738B">
        <w:rPr>
          <w:rFonts w:asciiTheme="minorHAnsi" w:hAnsiTheme="minorHAnsi"/>
          <w:sz w:val="36"/>
          <w:szCs w:val="36"/>
          <w:lang w:val="en-GB"/>
        </w:rPr>
        <w:t xml:space="preserve"> </w:t>
      </w:r>
      <w:r w:rsidR="005A3BAD" w:rsidRPr="000B738B">
        <w:rPr>
          <w:rFonts w:asciiTheme="minorHAnsi" w:hAnsiTheme="minorHAnsi"/>
          <w:sz w:val="36"/>
          <w:szCs w:val="36"/>
          <w:lang w:val="en-GB"/>
        </w:rPr>
        <w:t xml:space="preserve">week of school with your </w:t>
      </w:r>
      <w:r w:rsidR="002B2656" w:rsidRPr="000B738B">
        <w:rPr>
          <w:rFonts w:asciiTheme="minorHAnsi" w:hAnsiTheme="minorHAnsi"/>
          <w:sz w:val="36"/>
          <w:szCs w:val="36"/>
          <w:lang w:val="en-GB"/>
        </w:rPr>
        <w:t xml:space="preserve">child’s </w:t>
      </w:r>
      <w:r w:rsidR="005A3BAD" w:rsidRPr="000B738B">
        <w:rPr>
          <w:rFonts w:asciiTheme="minorHAnsi" w:hAnsiTheme="minorHAnsi"/>
          <w:sz w:val="36"/>
          <w:szCs w:val="36"/>
          <w:lang w:val="en-GB"/>
        </w:rPr>
        <w:t>classroom teacher.</w:t>
      </w:r>
    </w:p>
    <w:p w14:paraId="0513D701" w14:textId="37B2D7EC" w:rsidR="00FF33FA" w:rsidRDefault="00C44F06" w:rsidP="000B738B">
      <w:pPr>
        <w:pStyle w:val="NormalWeb"/>
        <w:shd w:val="clear" w:color="auto" w:fill="FFFFFF"/>
        <w:rPr>
          <w:rFonts w:asciiTheme="minorHAnsi" w:hAnsiTheme="minorHAnsi"/>
          <w:sz w:val="36"/>
          <w:szCs w:val="36"/>
          <w:lang w:val="en-GB"/>
        </w:rPr>
      </w:pPr>
      <w:r>
        <w:rPr>
          <w:rFonts w:asciiTheme="minorHAnsi" w:hAnsiTheme="minorHAnsi"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2416A" wp14:editId="2382576B">
                <wp:simplePos x="0" y="0"/>
                <wp:positionH relativeFrom="column">
                  <wp:posOffset>3971925</wp:posOffset>
                </wp:positionH>
                <wp:positionV relativeFrom="paragraph">
                  <wp:posOffset>10160</wp:posOffset>
                </wp:positionV>
                <wp:extent cx="1952625" cy="2333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F0F20A" w14:textId="18A522E3" w:rsidR="00C44F06" w:rsidRDefault="00C44F06">
                            <w:r w:rsidRPr="00625E47">
                              <w:rPr>
                                <w:noProof/>
                              </w:rPr>
                              <w:drawing>
                                <wp:inline distT="0" distB="0" distL="0" distR="0" wp14:anchorId="12382B7F" wp14:editId="0D6DDBEF">
                                  <wp:extent cx="1219200" cy="1545765"/>
                                  <wp:effectExtent l="0" t="0" r="0" b="0"/>
                                  <wp:docPr id="2" name="Picture 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791" cy="1580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241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12.75pt;margin-top:.8pt;width:153.75pt;height:18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" fillcolor="white [3201]" strokecolor="white [3212]" strokeweight=".5pt">
                <v:textbox>
                  <w:txbxContent>
                    <w:p w14:paraId="15F0F20A" w14:textId="18A522E3" w:rsidR="00C44F06" w:rsidRDefault="00C44F06">
                      <w:r w:rsidRPr="00625E47">
                        <w:rPr>
                          <w:noProof/>
                        </w:rPr>
                        <w:drawing>
                          <wp:inline distT="0" distB="0" distL="0" distR="0" wp14:anchorId="12382B7F" wp14:editId="0D6DDBEF">
                            <wp:extent cx="1219200" cy="1545765"/>
                            <wp:effectExtent l="0" t="0" r="0" b="0"/>
                            <wp:docPr id="2" name="Picture 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6791" cy="1580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3D2A73" w14:textId="77777777" w:rsidR="00FF33FA" w:rsidRDefault="00FF33FA" w:rsidP="000B738B">
      <w:pPr>
        <w:pStyle w:val="NormalWeb"/>
        <w:shd w:val="clear" w:color="auto" w:fill="FFFFFF"/>
        <w:rPr>
          <w:rFonts w:asciiTheme="minorHAnsi" w:hAnsiTheme="minorHAnsi"/>
          <w:sz w:val="36"/>
          <w:szCs w:val="36"/>
          <w:lang w:val="en-GB"/>
        </w:rPr>
      </w:pPr>
      <w:r>
        <w:rPr>
          <w:rFonts w:asciiTheme="minorHAnsi" w:hAnsiTheme="minorHAnsi"/>
          <w:sz w:val="36"/>
          <w:szCs w:val="36"/>
          <w:lang w:val="en-GB"/>
        </w:rPr>
        <w:t>The Agendas will be at a cost to parents</w:t>
      </w:r>
    </w:p>
    <w:p w14:paraId="692CF19B" w14:textId="77777777" w:rsidR="00FF33FA" w:rsidRDefault="00FF33FA" w:rsidP="000B738B">
      <w:pPr>
        <w:pStyle w:val="NormalWeb"/>
        <w:shd w:val="clear" w:color="auto" w:fill="FFFFFF"/>
        <w:rPr>
          <w:rFonts w:asciiTheme="minorHAnsi" w:hAnsiTheme="minorHAnsi"/>
          <w:sz w:val="36"/>
          <w:szCs w:val="36"/>
          <w:lang w:val="en-GB"/>
        </w:rPr>
      </w:pPr>
      <w:r>
        <w:rPr>
          <w:rFonts w:asciiTheme="minorHAnsi" w:hAnsiTheme="minorHAnsi"/>
          <w:sz w:val="36"/>
          <w:szCs w:val="36"/>
          <w:lang w:val="en-GB"/>
        </w:rPr>
        <w:t xml:space="preserve"> for $7.00 at the beginning of the school</w:t>
      </w:r>
    </w:p>
    <w:p w14:paraId="5FB08C8E" w14:textId="4A9249FB" w:rsidR="00FF33FA" w:rsidRPr="000B738B" w:rsidRDefault="00FF33FA" w:rsidP="000B738B">
      <w:pPr>
        <w:pStyle w:val="NormalWeb"/>
        <w:shd w:val="clear" w:color="auto" w:fill="FFFFFF"/>
        <w:rPr>
          <w:rFonts w:asciiTheme="minorHAnsi" w:hAnsiTheme="minorHAnsi"/>
          <w:sz w:val="36"/>
          <w:szCs w:val="36"/>
          <w:lang w:val="en-GB"/>
        </w:rPr>
      </w:pPr>
      <w:r>
        <w:rPr>
          <w:rFonts w:asciiTheme="minorHAnsi" w:hAnsiTheme="minorHAnsi"/>
          <w:sz w:val="36"/>
          <w:szCs w:val="36"/>
          <w:lang w:val="en-GB"/>
        </w:rPr>
        <w:t xml:space="preserve"> year in September.</w:t>
      </w:r>
    </w:p>
    <w:p w14:paraId="7E2286C5" w14:textId="0C809C56" w:rsidR="001F6D88" w:rsidRDefault="001F6D88" w:rsidP="008328EF">
      <w:pPr>
        <w:jc w:val="center"/>
        <w:rPr>
          <w:sz w:val="24"/>
          <w:szCs w:val="24"/>
        </w:rPr>
      </w:pPr>
    </w:p>
    <w:p w14:paraId="2447AB5E" w14:textId="3231CC48" w:rsidR="000D54E0" w:rsidRDefault="000D54E0" w:rsidP="008328EF">
      <w:pPr>
        <w:jc w:val="center"/>
        <w:rPr>
          <w:sz w:val="24"/>
          <w:szCs w:val="24"/>
        </w:rPr>
      </w:pPr>
    </w:p>
    <w:p w14:paraId="683CF3AA" w14:textId="77777777" w:rsidR="000D54E0" w:rsidRDefault="000D54E0" w:rsidP="008328EF">
      <w:pPr>
        <w:jc w:val="center"/>
        <w:rPr>
          <w:sz w:val="24"/>
          <w:szCs w:val="24"/>
        </w:rPr>
      </w:pPr>
    </w:p>
    <w:p w14:paraId="0D992A1B" w14:textId="77777777" w:rsidR="00DB70EE" w:rsidRDefault="00DB70EE" w:rsidP="008328EF">
      <w:pPr>
        <w:jc w:val="center"/>
        <w:rPr>
          <w:sz w:val="24"/>
          <w:szCs w:val="24"/>
        </w:rPr>
      </w:pPr>
    </w:p>
    <w:sectPr w:rsidR="00DB70EE" w:rsidSect="002B2656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BAC"/>
    <w:multiLevelType w:val="hybridMultilevel"/>
    <w:tmpl w:val="6706B372"/>
    <w:lvl w:ilvl="0" w:tplc="FB3480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3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6"/>
    <w:rsid w:val="000642F6"/>
    <w:rsid w:val="000A4C45"/>
    <w:rsid w:val="000A55C6"/>
    <w:rsid w:val="000B738B"/>
    <w:rsid w:val="000D54E0"/>
    <w:rsid w:val="000D60FC"/>
    <w:rsid w:val="000E05C8"/>
    <w:rsid w:val="00133DAC"/>
    <w:rsid w:val="00137B04"/>
    <w:rsid w:val="00183EFA"/>
    <w:rsid w:val="00193A73"/>
    <w:rsid w:val="001F6D88"/>
    <w:rsid w:val="00204363"/>
    <w:rsid w:val="002251CA"/>
    <w:rsid w:val="002377D1"/>
    <w:rsid w:val="00241FA1"/>
    <w:rsid w:val="00255898"/>
    <w:rsid w:val="00257BC1"/>
    <w:rsid w:val="00270622"/>
    <w:rsid w:val="002903EB"/>
    <w:rsid w:val="002B2656"/>
    <w:rsid w:val="00306700"/>
    <w:rsid w:val="003151B7"/>
    <w:rsid w:val="0033531C"/>
    <w:rsid w:val="00377098"/>
    <w:rsid w:val="003A0AF1"/>
    <w:rsid w:val="003A696A"/>
    <w:rsid w:val="003E082A"/>
    <w:rsid w:val="003E4A6C"/>
    <w:rsid w:val="00416B2F"/>
    <w:rsid w:val="00424F11"/>
    <w:rsid w:val="004A5D10"/>
    <w:rsid w:val="004C3A35"/>
    <w:rsid w:val="004F7AD9"/>
    <w:rsid w:val="00540D60"/>
    <w:rsid w:val="005819D8"/>
    <w:rsid w:val="005A3BAD"/>
    <w:rsid w:val="005B4945"/>
    <w:rsid w:val="005D7C94"/>
    <w:rsid w:val="00625BAC"/>
    <w:rsid w:val="00625E47"/>
    <w:rsid w:val="00635C07"/>
    <w:rsid w:val="006479B5"/>
    <w:rsid w:val="00651A45"/>
    <w:rsid w:val="006A4D18"/>
    <w:rsid w:val="006D0E10"/>
    <w:rsid w:val="006F33C4"/>
    <w:rsid w:val="00713194"/>
    <w:rsid w:val="007348BE"/>
    <w:rsid w:val="00745C45"/>
    <w:rsid w:val="007474D9"/>
    <w:rsid w:val="0074798F"/>
    <w:rsid w:val="00761977"/>
    <w:rsid w:val="00786A1B"/>
    <w:rsid w:val="00797478"/>
    <w:rsid w:val="007C33E6"/>
    <w:rsid w:val="007D489B"/>
    <w:rsid w:val="007D533E"/>
    <w:rsid w:val="008154F0"/>
    <w:rsid w:val="008328EF"/>
    <w:rsid w:val="00861C22"/>
    <w:rsid w:val="008638DC"/>
    <w:rsid w:val="00880E93"/>
    <w:rsid w:val="008A77ED"/>
    <w:rsid w:val="008E552A"/>
    <w:rsid w:val="008E643F"/>
    <w:rsid w:val="00923FF4"/>
    <w:rsid w:val="009816E1"/>
    <w:rsid w:val="009918A5"/>
    <w:rsid w:val="009A4992"/>
    <w:rsid w:val="009B1062"/>
    <w:rsid w:val="009C6DE6"/>
    <w:rsid w:val="00A1313C"/>
    <w:rsid w:val="00A46F7F"/>
    <w:rsid w:val="00A50C12"/>
    <w:rsid w:val="00AA564C"/>
    <w:rsid w:val="00AB1AC7"/>
    <w:rsid w:val="00AB553E"/>
    <w:rsid w:val="00AB65CC"/>
    <w:rsid w:val="00AB7603"/>
    <w:rsid w:val="00AD12C3"/>
    <w:rsid w:val="00AE2325"/>
    <w:rsid w:val="00B23681"/>
    <w:rsid w:val="00B452C2"/>
    <w:rsid w:val="00B500EA"/>
    <w:rsid w:val="00B61618"/>
    <w:rsid w:val="00B83CC1"/>
    <w:rsid w:val="00BB32AA"/>
    <w:rsid w:val="00BB7CCE"/>
    <w:rsid w:val="00BC02A6"/>
    <w:rsid w:val="00BC1303"/>
    <w:rsid w:val="00C00C93"/>
    <w:rsid w:val="00C25F18"/>
    <w:rsid w:val="00C31C3A"/>
    <w:rsid w:val="00C44F06"/>
    <w:rsid w:val="00C55A6D"/>
    <w:rsid w:val="00C65E06"/>
    <w:rsid w:val="00C66D0D"/>
    <w:rsid w:val="00CC72D6"/>
    <w:rsid w:val="00D408C9"/>
    <w:rsid w:val="00D538DB"/>
    <w:rsid w:val="00D74E57"/>
    <w:rsid w:val="00D812D3"/>
    <w:rsid w:val="00D85BBD"/>
    <w:rsid w:val="00DB70EE"/>
    <w:rsid w:val="00E01A2A"/>
    <w:rsid w:val="00E536AF"/>
    <w:rsid w:val="00E6688C"/>
    <w:rsid w:val="00E92A9C"/>
    <w:rsid w:val="00EF00A7"/>
    <w:rsid w:val="00F30602"/>
    <w:rsid w:val="00F46CA8"/>
    <w:rsid w:val="00F55543"/>
    <w:rsid w:val="00F60B67"/>
    <w:rsid w:val="00F96C86"/>
    <w:rsid w:val="00FD27C6"/>
    <w:rsid w:val="00FF33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867CA7"/>
  <w15:docId w15:val="{664A771A-B081-4A95-9B32-7B534067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A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B738B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B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46c95-1413-48f3-9b06-f5407f4092df" xsi:nil="true"/>
    <lcf76f155ced4ddcb4097134ff3c332f xmlns="11a17526-731c-43de-8767-9b8c1de6dfc5">
      <Terms xmlns="http://schemas.microsoft.com/office/infopath/2007/PartnerControls"/>
    </lcf76f155ced4ddcb4097134ff3c332f>
    <_dlc_DocId xmlns="86146c95-1413-48f3-9b06-f5407f4092df">5EJ42SMJZ63W-1717395828-7236</_dlc_DocId>
    <_dlc_DocIdUrl xmlns="86146c95-1413-48f3-9b06-f5407f4092df">
      <Url>https://bcsd51.sharepoint.com/sites/DAPE/_layouts/15/DocIdRedir.aspx?ID=5EJ42SMJZ63W-1717395828-7236</Url>
      <Description>5EJ42SMJZ63W-1717395828-7236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23E4205389F42BC760BE1F1405333" ma:contentTypeVersion="12" ma:contentTypeDescription="Create a new document." ma:contentTypeScope="" ma:versionID="6fab30adeec16ed87a31085e8193bc70">
  <xsd:schema xmlns:xsd="http://www.w3.org/2001/XMLSchema" xmlns:xs="http://www.w3.org/2001/XMLSchema" xmlns:p="http://schemas.microsoft.com/office/2006/metadata/properties" xmlns:ns2="86146c95-1413-48f3-9b06-f5407f4092df" xmlns:ns3="11a17526-731c-43de-8767-9b8c1de6dfc5" targetNamespace="http://schemas.microsoft.com/office/2006/metadata/properties" ma:root="true" ma:fieldsID="ca3daccc348044e9e07029e115d8d9f4" ns2:_="" ns3:_="">
    <xsd:import namespace="86146c95-1413-48f3-9b06-f5407f4092df"/>
    <xsd:import namespace="11a17526-731c-43de-8767-9b8c1de6df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46c95-1413-48f3-9b06-f5407f4092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d00564-49fe-4e49-911f-5e4111b75c67}" ma:internalName="TaxCatchAll" ma:showField="CatchAllData" ma:web="86146c95-1413-48f3-9b06-f5407f40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7526-731c-43de-8767-9b8c1de6d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cb76ae-4766-476c-8222-b8c9bfcd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0C4E66-91D1-4913-9A52-89A1460F9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05F2D-9EE4-454F-96C8-E5F3A2B72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7FEBDB-9134-4627-9E05-504F7F0E795F}">
  <ds:schemaRefs>
    <ds:schemaRef ds:uri="http://schemas.microsoft.com/office/2006/metadata/properties"/>
    <ds:schemaRef ds:uri="http://schemas.microsoft.com/office/infopath/2007/PartnerControls"/>
    <ds:schemaRef ds:uri="86146c95-1413-48f3-9b06-f5407f4092df"/>
    <ds:schemaRef ds:uri="11a17526-731c-43de-8767-9b8c1de6dfc5"/>
  </ds:schemaRefs>
</ds:datastoreItem>
</file>

<file path=customXml/itemProps4.xml><?xml version="1.0" encoding="utf-8"?>
<ds:datastoreItem xmlns:ds="http://schemas.openxmlformats.org/officeDocument/2006/customXml" ds:itemID="{2BFF9927-EFE2-4019-9DCB-91CA3CE7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46c95-1413-48f3-9b06-f5407f4092df"/>
    <ds:schemaRef ds:uri="11a17526-731c-43de-8767-9b8c1de6d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093588-302E-49DE-A448-39994150CE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SD#51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Sharon McConnell</cp:lastModifiedBy>
  <cp:revision>3</cp:revision>
  <cp:lastPrinted>2025-06-23T21:31:00Z</cp:lastPrinted>
  <dcterms:created xsi:type="dcterms:W3CDTF">2025-06-23T14:58:00Z</dcterms:created>
  <dcterms:modified xsi:type="dcterms:W3CDTF">2025-06-23T22:03:00Z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0x0101007B023E4205389F42BC760BE1F1405333</vt:lpwstr>
  </property>
  <property fmtid="{D5CDD505-2E9C-101B-9397-08002B2CF9AE}" pid="3" name="Order">
    <vt:r8>264800</vt:r8>
  </property>
  <property fmtid="{D5CDD505-2E9C-101B-9397-08002B2CF9AE}" pid="4" name="_dlc_DocIdItemGuid">
    <vt:lpwstr>c28d8298-6bdc-4abb-8fc6-5111201a2fad</vt:lpwstr>
  </property>
  <property fmtid="{D5CDD505-2E9C-101B-9397-08002B2CF9AE}" pid="5" name="MediaServiceImageTags">
    <vt:lpwstr/>
  </property>
</Properties>
</file>